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55" w:rsidRPr="003B0A55" w:rsidRDefault="003B0A55">
      <w:pPr>
        <w:pStyle w:val="ConsPlusTitlePage"/>
        <w:rPr>
          <w:rFonts w:ascii="Times New Roman" w:hAnsi="Times New Roman" w:cs="Times New Roman"/>
          <w:szCs w:val="20"/>
        </w:rPr>
      </w:pPr>
      <w:r w:rsidRPr="003B0A55">
        <w:rPr>
          <w:rFonts w:ascii="Times New Roman" w:hAnsi="Times New Roman" w:cs="Times New Roman"/>
          <w:szCs w:val="20"/>
        </w:rPr>
        <w:t xml:space="preserve">Документ предоставлен </w:t>
      </w:r>
      <w:hyperlink r:id="rId4">
        <w:proofErr w:type="spellStart"/>
        <w:r w:rsidRPr="003B0A55">
          <w:rPr>
            <w:rFonts w:ascii="Times New Roman" w:hAnsi="Times New Roman" w:cs="Times New Roman"/>
            <w:color w:val="0000FF"/>
            <w:szCs w:val="20"/>
          </w:rPr>
          <w:t>КонсультантПлюс</w:t>
        </w:r>
        <w:proofErr w:type="spellEnd"/>
      </w:hyperlink>
      <w:r w:rsidRPr="003B0A55">
        <w:rPr>
          <w:rFonts w:ascii="Times New Roman" w:hAnsi="Times New Roman" w:cs="Times New Roman"/>
          <w:szCs w:val="20"/>
        </w:rPr>
        <w:br/>
      </w:r>
    </w:p>
    <w:p w:rsidR="003B0A55" w:rsidRPr="003B0A55" w:rsidRDefault="003B0A55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0A55" w:rsidRPr="003B0A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A55" w:rsidRPr="003B0A55" w:rsidRDefault="003B0A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0A55">
              <w:rPr>
                <w:rFonts w:ascii="Times New Roman" w:hAnsi="Times New Roman" w:cs="Times New Roman"/>
                <w:sz w:val="20"/>
                <w:szCs w:val="20"/>
              </w:rPr>
              <w:t>2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A55" w:rsidRPr="003B0A55" w:rsidRDefault="003B0A5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A55">
              <w:rPr>
                <w:rFonts w:ascii="Times New Roman" w:hAnsi="Times New Roman" w:cs="Times New Roman"/>
                <w:sz w:val="20"/>
                <w:szCs w:val="20"/>
              </w:rPr>
              <w:t>N 787</w:t>
            </w:r>
          </w:p>
        </w:tc>
      </w:tr>
    </w:tbl>
    <w:p w:rsidR="003B0A55" w:rsidRPr="003B0A55" w:rsidRDefault="003B0A5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3B0A55" w:rsidRPr="003B0A55" w:rsidRDefault="003B0A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УКАЗ</w:t>
      </w: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ПРЕЗИДЕНТА РОССИЙСКОЙ ФЕДЕРАЦИИ</w:t>
      </w: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О ЕДИНОВРЕМЕННОЙ ДЕНЕЖНОЙ ВЫПЛАТЕ</w:t>
      </w: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ВОЕННОСЛУЖАЩИМ, ПРОХОДЯЩИМ ВОЕННУЮ СЛУЖБУ ПО КОНТРАКТУ</w:t>
      </w: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В ВООРУЖЕННЫХ СИЛАХ РОССИЙСКОЙ ФЕДЕРАЦИИ,</w:t>
      </w:r>
    </w:p>
    <w:p w:rsidR="003B0A55" w:rsidRPr="003B0A55" w:rsidRDefault="003B0A5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ВОЙСКАХ НАЦИОНАЛЬНОЙ ГВАРДИИ РОССИЙСКОЙ ФЕДЕРАЦИИ</w:t>
      </w:r>
    </w:p>
    <w:p w:rsidR="003B0A55" w:rsidRPr="003B0A55" w:rsidRDefault="003B0A55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0A55" w:rsidRPr="003B0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5" w:rsidRPr="003B0A55" w:rsidRDefault="003B0A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5" w:rsidRPr="003B0A55" w:rsidRDefault="003B0A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A55" w:rsidRPr="003B0A55" w:rsidRDefault="003B0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5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B0A55" w:rsidRPr="003B0A55" w:rsidRDefault="003B0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5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5">
              <w:r w:rsidRPr="003B0A5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Указа</w:t>
              </w:r>
            </w:hyperlink>
            <w:r w:rsidRPr="003B0A5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Президента РФ от 30.12.2022 N 991)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5" w:rsidRPr="003B0A55" w:rsidRDefault="003B0A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A55" w:rsidRPr="003B0A55" w:rsidRDefault="003B0A5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3B0A55" w:rsidRPr="003B0A55" w:rsidRDefault="003B0A5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В целях предоставления дополнительных мер социальной поддержки военнослужащим, проходящим военную службу по контракту в Вооруженных Силах Российской Федерации, войсках национальной гвардии Российской Федерации, постановляю:</w:t>
      </w:r>
    </w:p>
    <w:p w:rsidR="003B0A55" w:rsidRPr="003B0A55" w:rsidRDefault="003B0A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6">
        <w:r w:rsidRPr="003B0A55"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 w:rsidRPr="003B0A55">
        <w:rPr>
          <w:rFonts w:ascii="Times New Roman" w:hAnsi="Times New Roman" w:cs="Times New Roman"/>
          <w:sz w:val="20"/>
          <w:szCs w:val="20"/>
        </w:rPr>
        <w:t xml:space="preserve"> Президента РФ от 30.12.2022 N 991)</w:t>
      </w:r>
    </w:p>
    <w:p w:rsidR="003B0A55" w:rsidRPr="003B0A55" w:rsidRDefault="003B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1. Установить гражданам</w:t>
      </w:r>
      <w:bookmarkStart w:id="0" w:name="_GoBack"/>
      <w:bookmarkEnd w:id="0"/>
      <w:r w:rsidRPr="003B0A55">
        <w:rPr>
          <w:rFonts w:ascii="Times New Roman" w:hAnsi="Times New Roman" w:cs="Times New Roman"/>
          <w:sz w:val="20"/>
          <w:szCs w:val="20"/>
        </w:rPr>
        <w:t xml:space="preserve"> Российской Федерации, призванным на военную службу по мобилизации в Вооруженные Силы Российской Федерации, военнослужащим, проходившим военную службу по призыву в Вооруженных Силах Российской Федерации (за исключением военнослужащих, замещающих воинские должности курсантов военных профессиональных образовательных организаций, военных образовательных организаций высшего образования, находящихся в ведении Министерства обороны Российской Федерации), военнослужащим, проходившим военную службу по призыву в войсках национальной гвардии Российской Федерации (за исключением военнослужащих, замещающих воинские должности курсантов военных образовательных организаций высшего образования, находящихся в ведении Федеральной службы войск национальной гвардии Российской Федерации или Министерства обороны Российской Федерации), иным гражданам Российской Федерации, которые заключили в период проведения специальной военной операции контракт о прохождении военной службы в Вооруженных Силах Российской Федерации, войсках национальной гвардии Российской Федерации сроком на один год и более, и иностранным гражданам, которые заключили в период проведения специальной военной операции контракт о прохождении военной службы в Вооруженных Силах Российской Федерации сроком на один год и более, единовременную денежную выплату в размере 195 тыс. рублей.</w:t>
      </w:r>
    </w:p>
    <w:p w:rsidR="003B0A55" w:rsidRPr="003B0A55" w:rsidRDefault="003B0A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 xml:space="preserve">(п. 1 в ред. </w:t>
      </w:r>
      <w:hyperlink r:id="rId7">
        <w:r w:rsidRPr="003B0A55"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 w:rsidRPr="003B0A55">
        <w:rPr>
          <w:rFonts w:ascii="Times New Roman" w:hAnsi="Times New Roman" w:cs="Times New Roman"/>
          <w:sz w:val="20"/>
          <w:szCs w:val="20"/>
        </w:rPr>
        <w:t xml:space="preserve"> Президента РФ от 30.12.2022 N 991)</w:t>
      </w:r>
    </w:p>
    <w:p w:rsidR="003B0A55" w:rsidRPr="003B0A55" w:rsidRDefault="003B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2. Правительству Российской Федерации:</w:t>
      </w:r>
    </w:p>
    <w:p w:rsidR="003B0A55" w:rsidRPr="003B0A55" w:rsidRDefault="003B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а) определить порядок осуществления единовременной денежной выплаты, установленной настоящим Указом;</w:t>
      </w:r>
    </w:p>
    <w:p w:rsidR="003B0A55" w:rsidRPr="003B0A55" w:rsidRDefault="003B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б) обеспечить финансирование расходов, связанных с реализацией настоящего Указа.</w:t>
      </w:r>
    </w:p>
    <w:p w:rsidR="003B0A55" w:rsidRPr="003B0A55" w:rsidRDefault="003B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3. Настоящий Указ распространяется на правоотношения, возникшие с 21 сентября 2022 г.</w:t>
      </w:r>
    </w:p>
    <w:p w:rsidR="003B0A55" w:rsidRPr="003B0A55" w:rsidRDefault="003B0A5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0A55" w:rsidRPr="003B0A55" w:rsidRDefault="003B0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Президент</w:t>
      </w:r>
    </w:p>
    <w:p w:rsidR="003B0A55" w:rsidRPr="003B0A55" w:rsidRDefault="003B0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3B0A55" w:rsidRPr="003B0A55" w:rsidRDefault="003B0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В.ПУТИН</w:t>
      </w:r>
    </w:p>
    <w:p w:rsidR="003B0A55" w:rsidRPr="003B0A55" w:rsidRDefault="003B0A55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Москва, Кремль</w:t>
      </w:r>
    </w:p>
    <w:p w:rsidR="003B0A55" w:rsidRPr="003B0A55" w:rsidRDefault="003B0A55">
      <w:pPr>
        <w:pStyle w:val="ConsPlusNormal"/>
        <w:spacing w:before="220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2 ноября 2022 года</w:t>
      </w:r>
    </w:p>
    <w:p w:rsidR="003B0A55" w:rsidRPr="003B0A55" w:rsidRDefault="003B0A55">
      <w:pPr>
        <w:pStyle w:val="ConsPlusNormal"/>
        <w:spacing w:before="220"/>
        <w:rPr>
          <w:rFonts w:ascii="Times New Roman" w:hAnsi="Times New Roman" w:cs="Times New Roman"/>
          <w:sz w:val="20"/>
          <w:szCs w:val="20"/>
        </w:rPr>
      </w:pPr>
      <w:r w:rsidRPr="003B0A55">
        <w:rPr>
          <w:rFonts w:ascii="Times New Roman" w:hAnsi="Times New Roman" w:cs="Times New Roman"/>
          <w:sz w:val="20"/>
          <w:szCs w:val="20"/>
        </w:rPr>
        <w:t>N 787</w:t>
      </w:r>
    </w:p>
    <w:p w:rsidR="003B0A55" w:rsidRDefault="003B0A55">
      <w:pPr>
        <w:pStyle w:val="ConsPlusNormal"/>
      </w:pPr>
    </w:p>
    <w:p w:rsidR="003B0A55" w:rsidRDefault="003B0A55">
      <w:pPr>
        <w:pStyle w:val="ConsPlusNormal"/>
      </w:pPr>
    </w:p>
    <w:p w:rsidR="003B0A55" w:rsidRDefault="003B0A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69C" w:rsidRDefault="0014369C"/>
    <w:sectPr w:rsidR="0014369C" w:rsidSect="00EB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55"/>
    <w:rsid w:val="0014369C"/>
    <w:rsid w:val="003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2AE0-EDC3-4C70-9047-13BE887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0A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0A092764D07898A368D4C76D96D1C5DB708B7982E86EE75F532E592325BF82481B154B36CB47216C273FACC5063B38D0C25DF48B76084P7u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0A092764D07898A368D4C76D96D1C5DB708B7982E86EE75F532E592325BF82481B154B36CB47217C273FACC5063B38D0C25DF48B76084P7u3E" TargetMode="External"/><Relationship Id="rId5" Type="http://schemas.openxmlformats.org/officeDocument/2006/relationships/hyperlink" Target="consultantplus://offline/ref=0180A092764D07898A368D4C76D96D1C5DB708B7982E86EE75F532E592325BF82481B154B36CB47219C273FACC5063B38D0C25DF48B76084P7u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2023-10-25T04:47:00Z</cp:lastPrinted>
  <dcterms:created xsi:type="dcterms:W3CDTF">2023-10-25T04:46:00Z</dcterms:created>
  <dcterms:modified xsi:type="dcterms:W3CDTF">2023-10-25T04:47:00Z</dcterms:modified>
</cp:coreProperties>
</file>